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47" w:rsidRDefault="00537447">
      <w:pPr>
        <w:jc w:val="center"/>
        <w:rPr>
          <w:b/>
          <w:sz w:val="72"/>
          <w:szCs w:val="72"/>
        </w:rPr>
      </w:pPr>
    </w:p>
    <w:p w:rsidR="00537447" w:rsidRDefault="00537447">
      <w:pPr>
        <w:jc w:val="center"/>
        <w:rPr>
          <w:b/>
          <w:sz w:val="72"/>
          <w:szCs w:val="72"/>
        </w:rPr>
      </w:pPr>
    </w:p>
    <w:p w:rsidR="00537447" w:rsidRDefault="00537447">
      <w:pPr>
        <w:jc w:val="center"/>
        <w:rPr>
          <w:b/>
          <w:sz w:val="72"/>
          <w:szCs w:val="72"/>
        </w:rPr>
      </w:pPr>
    </w:p>
    <w:p w:rsidR="00537447" w:rsidRDefault="0053744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PERCURSO DE CAÇA (Sporting)</w:t>
      </w:r>
    </w:p>
    <w:p w:rsidR="00537447" w:rsidRDefault="00537447">
      <w:pPr>
        <w:jc w:val="center"/>
        <w:rPr>
          <w:b/>
          <w:sz w:val="72"/>
          <w:szCs w:val="72"/>
        </w:rPr>
      </w:pPr>
    </w:p>
    <w:p w:rsidR="0052614C" w:rsidRPr="00BB13DF" w:rsidRDefault="00537447">
      <w:pPr>
        <w:jc w:val="center"/>
        <w:rPr>
          <w:b/>
          <w:sz w:val="72"/>
          <w:szCs w:val="72"/>
        </w:rPr>
      </w:pPr>
      <w:r w:rsidRPr="00BB13DF">
        <w:rPr>
          <w:b/>
          <w:sz w:val="72"/>
          <w:szCs w:val="72"/>
        </w:rPr>
        <w:t xml:space="preserve">REGULAMENTO </w:t>
      </w:r>
    </w:p>
    <w:p w:rsidR="00537447" w:rsidRDefault="00937BC9">
      <w:pPr>
        <w:jc w:val="center"/>
        <w:rPr>
          <w:b/>
          <w:color w:val="FF0000"/>
          <w:sz w:val="72"/>
          <w:szCs w:val="72"/>
        </w:rPr>
      </w:pPr>
      <w:r w:rsidRPr="00BB13DF">
        <w:rPr>
          <w:b/>
          <w:sz w:val="72"/>
          <w:szCs w:val="72"/>
        </w:rPr>
        <w:t xml:space="preserve"> </w:t>
      </w:r>
      <w:r w:rsidR="00061A30" w:rsidRPr="00BB13DF">
        <w:rPr>
          <w:b/>
          <w:sz w:val="72"/>
          <w:szCs w:val="72"/>
        </w:rPr>
        <w:t>(2019</w:t>
      </w:r>
      <w:r w:rsidRPr="00BB13DF">
        <w:rPr>
          <w:b/>
          <w:sz w:val="72"/>
          <w:szCs w:val="72"/>
        </w:rPr>
        <w:t>)</w:t>
      </w:r>
    </w:p>
    <w:p w:rsidR="00537447" w:rsidRDefault="00537447">
      <w:pPr>
        <w:pageBreakBefore/>
        <w:widowControl/>
        <w:suppressAutoHyphens w:val="0"/>
        <w:spacing w:after="200" w:line="276" w:lineRule="auto"/>
        <w:rPr>
          <w:b/>
          <w:sz w:val="48"/>
        </w:rPr>
      </w:pPr>
    </w:p>
    <w:p w:rsidR="00537447" w:rsidRDefault="00537447">
      <w:pPr>
        <w:rPr>
          <w:szCs w:val="24"/>
        </w:rPr>
      </w:pPr>
      <w:r>
        <w:rPr>
          <w:szCs w:val="24"/>
        </w:rPr>
        <w:t>O Regulamento para Sporting é o da FITASC (</w:t>
      </w:r>
      <w:r w:rsidRPr="00012426">
        <w:rPr>
          <w:szCs w:val="24"/>
          <w:lang w:val="fr-FR"/>
        </w:rPr>
        <w:t>Fédération</w:t>
      </w:r>
      <w:r>
        <w:rPr>
          <w:szCs w:val="24"/>
        </w:rPr>
        <w:t xml:space="preserve"> </w:t>
      </w:r>
      <w:r w:rsidRPr="00012426">
        <w:rPr>
          <w:szCs w:val="24"/>
          <w:lang w:val="fr-FR"/>
        </w:rPr>
        <w:t>Internationale</w:t>
      </w:r>
      <w:r>
        <w:rPr>
          <w:szCs w:val="24"/>
        </w:rPr>
        <w:t xml:space="preserve"> de </w:t>
      </w:r>
      <w:r w:rsidRPr="00012426">
        <w:rPr>
          <w:szCs w:val="24"/>
          <w:lang w:val="fr-FR"/>
        </w:rPr>
        <w:t>Tir</w:t>
      </w:r>
      <w:r>
        <w:rPr>
          <w:szCs w:val="24"/>
        </w:rPr>
        <w:t xml:space="preserve"> </w:t>
      </w:r>
      <w:r w:rsidRPr="00012426">
        <w:rPr>
          <w:szCs w:val="24"/>
          <w:lang w:val="fr-FR"/>
        </w:rPr>
        <w:t>aux</w:t>
      </w:r>
      <w:r>
        <w:rPr>
          <w:szCs w:val="24"/>
        </w:rPr>
        <w:t xml:space="preserve"> Armes </w:t>
      </w:r>
      <w:r w:rsidRPr="00012426">
        <w:rPr>
          <w:szCs w:val="24"/>
          <w:lang w:val="fr-FR"/>
        </w:rPr>
        <w:t>Sportives</w:t>
      </w:r>
      <w:r>
        <w:rPr>
          <w:szCs w:val="24"/>
        </w:rPr>
        <w:t xml:space="preserve"> de </w:t>
      </w:r>
      <w:r w:rsidRPr="00012426">
        <w:rPr>
          <w:szCs w:val="24"/>
          <w:lang w:val="fr-FR"/>
        </w:rPr>
        <w:t>Chasse</w:t>
      </w:r>
      <w:r>
        <w:rPr>
          <w:szCs w:val="24"/>
        </w:rPr>
        <w:t>), no que couber, com as exceções relacionadas abaixo:</w:t>
      </w:r>
    </w:p>
    <w:p w:rsidR="00537447" w:rsidRPr="003F660D" w:rsidRDefault="00537447">
      <w:pPr>
        <w:rPr>
          <w:szCs w:val="24"/>
        </w:rPr>
      </w:pPr>
    </w:p>
    <w:p w:rsidR="00287638" w:rsidRPr="003F660D" w:rsidRDefault="00287638" w:rsidP="00287638">
      <w:pPr>
        <w:numPr>
          <w:ilvl w:val="0"/>
          <w:numId w:val="9"/>
        </w:numPr>
        <w:rPr>
          <w:szCs w:val="24"/>
        </w:rPr>
      </w:pPr>
      <w:r w:rsidRPr="003F660D">
        <w:rPr>
          <w:szCs w:val="24"/>
        </w:rPr>
        <w:t>Montagem das provas</w:t>
      </w:r>
    </w:p>
    <w:p w:rsidR="000C4440" w:rsidRDefault="00287638" w:rsidP="000C4440">
      <w:pPr>
        <w:numPr>
          <w:ilvl w:val="1"/>
          <w:numId w:val="10"/>
        </w:numPr>
        <w:rPr>
          <w:szCs w:val="24"/>
        </w:rPr>
      </w:pPr>
      <w:r w:rsidRPr="003F660D">
        <w:rPr>
          <w:szCs w:val="24"/>
        </w:rPr>
        <w:t>A montagem das provas não obedecerá ao constante no item 2.2 do Regulamento da FITASC para a modalidade, e sim, ao que consta nas Normas.</w:t>
      </w:r>
    </w:p>
    <w:p w:rsidR="000C4440" w:rsidRPr="000C4440" w:rsidRDefault="000C4440" w:rsidP="000C4440">
      <w:pPr>
        <w:ind w:left="720"/>
        <w:rPr>
          <w:szCs w:val="24"/>
        </w:rPr>
      </w:pPr>
    </w:p>
    <w:p w:rsidR="00537447" w:rsidRDefault="00537447" w:rsidP="00287638">
      <w:pPr>
        <w:numPr>
          <w:ilvl w:val="0"/>
          <w:numId w:val="9"/>
        </w:numPr>
        <w:rPr>
          <w:szCs w:val="24"/>
        </w:rPr>
      </w:pPr>
      <w:r>
        <w:rPr>
          <w:szCs w:val="24"/>
        </w:rPr>
        <w:t>Munição.</w:t>
      </w:r>
    </w:p>
    <w:p w:rsidR="00537447" w:rsidRDefault="00537447" w:rsidP="00287638">
      <w:pPr>
        <w:numPr>
          <w:ilvl w:val="1"/>
          <w:numId w:val="9"/>
        </w:numPr>
        <w:rPr>
          <w:szCs w:val="24"/>
        </w:rPr>
      </w:pPr>
      <w:r>
        <w:rPr>
          <w:szCs w:val="24"/>
        </w:rPr>
        <w:t>É permitido o uso de cartuchos recarregados, dentro da</w:t>
      </w:r>
      <w:r w:rsidR="00641AEB">
        <w:rPr>
          <w:szCs w:val="24"/>
        </w:rPr>
        <w:t xml:space="preserve">s especificações do regulamento, no máximo 28 </w:t>
      </w:r>
      <w:proofErr w:type="spellStart"/>
      <w:r w:rsidR="00641AEB">
        <w:rPr>
          <w:szCs w:val="24"/>
        </w:rPr>
        <w:t>gr</w:t>
      </w:r>
      <w:proofErr w:type="spellEnd"/>
      <w:r w:rsidR="00641AEB">
        <w:rPr>
          <w:szCs w:val="24"/>
        </w:rPr>
        <w:t xml:space="preserve"> +- 0,5 gr.</w:t>
      </w:r>
    </w:p>
    <w:p w:rsidR="004037C3" w:rsidRDefault="00537447" w:rsidP="00287638">
      <w:pPr>
        <w:numPr>
          <w:ilvl w:val="1"/>
          <w:numId w:val="9"/>
        </w:numPr>
        <w:rPr>
          <w:szCs w:val="24"/>
        </w:rPr>
      </w:pPr>
      <w:r>
        <w:rPr>
          <w:szCs w:val="24"/>
        </w:rPr>
        <w:t xml:space="preserve">A juria da prova poderá, caso queira, determinar aos juízes a coleta </w:t>
      </w:r>
      <w:r w:rsidR="00287638">
        <w:rPr>
          <w:szCs w:val="24"/>
        </w:rPr>
        <w:t xml:space="preserve">de </w:t>
      </w:r>
      <w:r>
        <w:rPr>
          <w:szCs w:val="24"/>
        </w:rPr>
        <w:t>3(três) cartuchos</w:t>
      </w:r>
      <w:r w:rsidR="004037C3">
        <w:rPr>
          <w:szCs w:val="24"/>
        </w:rPr>
        <w:t>, recarregados ou não,</w:t>
      </w:r>
      <w:r>
        <w:rPr>
          <w:szCs w:val="24"/>
        </w:rPr>
        <w:t xml:space="preserve"> para verificação, identificando em invólucro fec</w:t>
      </w:r>
      <w:r w:rsidR="000D48FA">
        <w:rPr>
          <w:szCs w:val="24"/>
        </w:rPr>
        <w:t xml:space="preserve">hado o nome do atirador. Caso </w:t>
      </w:r>
      <w:r w:rsidR="000D48FA" w:rsidRPr="0052614C">
        <w:rPr>
          <w:szCs w:val="24"/>
        </w:rPr>
        <w:t>dois</w:t>
      </w:r>
      <w:r>
        <w:rPr>
          <w:szCs w:val="24"/>
        </w:rPr>
        <w:t xml:space="preserve"> cartuchos estejam fora da especificação o participante será desqualificado naquela etapa. </w:t>
      </w:r>
    </w:p>
    <w:p w:rsidR="00537447" w:rsidRDefault="004037C3" w:rsidP="00287638">
      <w:pPr>
        <w:numPr>
          <w:ilvl w:val="1"/>
          <w:numId w:val="9"/>
        </w:numPr>
        <w:rPr>
          <w:szCs w:val="24"/>
        </w:rPr>
      </w:pPr>
      <w:r>
        <w:rPr>
          <w:szCs w:val="24"/>
        </w:rPr>
        <w:t>A verificação será feita pela juria, com pelo menos 2(dois) membros dela presentes. Os cartuchos novos recolhidos pelos juízes serão devolvidos aos respectivos atiradores.</w:t>
      </w:r>
    </w:p>
    <w:p w:rsidR="00537447" w:rsidRDefault="00537447">
      <w:pPr>
        <w:ind w:left="360"/>
        <w:rPr>
          <w:szCs w:val="24"/>
        </w:rPr>
      </w:pPr>
    </w:p>
    <w:p w:rsidR="00537447" w:rsidRDefault="00537447" w:rsidP="00287638">
      <w:pPr>
        <w:numPr>
          <w:ilvl w:val="0"/>
          <w:numId w:val="9"/>
        </w:numPr>
        <w:rPr>
          <w:szCs w:val="24"/>
        </w:rPr>
      </w:pPr>
      <w:r>
        <w:rPr>
          <w:szCs w:val="24"/>
        </w:rPr>
        <w:t>Planilha</w:t>
      </w:r>
    </w:p>
    <w:p w:rsidR="00537447" w:rsidRDefault="00537447" w:rsidP="00287638">
      <w:pPr>
        <w:numPr>
          <w:ilvl w:val="1"/>
          <w:numId w:val="9"/>
        </w:numPr>
        <w:rPr>
          <w:szCs w:val="24"/>
        </w:rPr>
      </w:pPr>
      <w:r>
        <w:rPr>
          <w:szCs w:val="24"/>
        </w:rPr>
        <w:t>Será utilizada planilha de anotação individual, onde serão anotados os pratos errados com “0” (zero) e com “/”(barra) ou “X”(xis) os pratos acertados.</w:t>
      </w:r>
    </w:p>
    <w:p w:rsidR="00537447" w:rsidRDefault="00537447" w:rsidP="00287638">
      <w:pPr>
        <w:numPr>
          <w:ilvl w:val="1"/>
          <w:numId w:val="9"/>
        </w:numPr>
        <w:rPr>
          <w:szCs w:val="24"/>
        </w:rPr>
      </w:pPr>
      <w:r>
        <w:rPr>
          <w:szCs w:val="24"/>
        </w:rPr>
        <w:t>Haverá na planilha campo para anotação do total de pratos acertados, rubrica do atirador, rubrica do juiz, por posto e campo para anotação de falhas de arma e/ou munição e outro para anotação de falhas de conduta por folha. Falhas de conduta são todas aquelas previstas que não são de arma ou munição.</w:t>
      </w:r>
    </w:p>
    <w:p w:rsidR="00537447" w:rsidRDefault="00537447">
      <w:pPr>
        <w:ind w:left="360"/>
        <w:rPr>
          <w:szCs w:val="24"/>
        </w:rPr>
      </w:pPr>
    </w:p>
    <w:p w:rsidR="00537447" w:rsidRDefault="00537447" w:rsidP="00287638">
      <w:pPr>
        <w:numPr>
          <w:ilvl w:val="0"/>
          <w:numId w:val="9"/>
        </w:numPr>
        <w:rPr>
          <w:szCs w:val="24"/>
        </w:rPr>
      </w:pPr>
      <w:r>
        <w:rPr>
          <w:szCs w:val="24"/>
        </w:rPr>
        <w:t>Falhas</w:t>
      </w:r>
    </w:p>
    <w:p w:rsidR="00537447" w:rsidRDefault="00537447" w:rsidP="00287638">
      <w:pPr>
        <w:numPr>
          <w:ilvl w:val="1"/>
          <w:numId w:val="9"/>
        </w:numPr>
        <w:rPr>
          <w:szCs w:val="24"/>
        </w:rPr>
      </w:pPr>
      <w:r>
        <w:rPr>
          <w:szCs w:val="24"/>
        </w:rPr>
        <w:t>Serão permitidas 5(cinco) falhas de arma e/ou munição por prova, sendo a partir da sexta anotados zeros conforme o Regulamento FITASC prevê para a segunda falha.</w:t>
      </w:r>
    </w:p>
    <w:p w:rsidR="00537447" w:rsidRDefault="00537447" w:rsidP="00287638">
      <w:pPr>
        <w:numPr>
          <w:ilvl w:val="1"/>
          <w:numId w:val="9"/>
        </w:numPr>
        <w:rPr>
          <w:szCs w:val="24"/>
        </w:rPr>
      </w:pPr>
      <w:r>
        <w:rPr>
          <w:szCs w:val="24"/>
        </w:rPr>
        <w:t>Falhas de conduta/advertências serão rigorosamente julgados conforme o Regulamento da FITASC.</w:t>
      </w:r>
    </w:p>
    <w:p w:rsidR="00537447" w:rsidRDefault="00537447">
      <w:pPr>
        <w:ind w:left="360"/>
        <w:rPr>
          <w:szCs w:val="24"/>
        </w:rPr>
      </w:pPr>
    </w:p>
    <w:p w:rsidR="00537447" w:rsidRDefault="00537447" w:rsidP="00287638">
      <w:pPr>
        <w:numPr>
          <w:ilvl w:val="0"/>
          <w:numId w:val="9"/>
        </w:numPr>
      </w:pPr>
      <w:r>
        <w:t>Critério de Classificação:</w:t>
      </w:r>
    </w:p>
    <w:p w:rsidR="00537447" w:rsidRDefault="00537447" w:rsidP="00287638">
      <w:pPr>
        <w:numPr>
          <w:ilvl w:val="1"/>
          <w:numId w:val="9"/>
        </w:numPr>
      </w:pPr>
      <w:r w:rsidRPr="00012426">
        <w:t>Percentual</w:t>
      </w:r>
      <w:r>
        <w:t xml:space="preserve"> de pratos quebrados.</w:t>
      </w:r>
    </w:p>
    <w:p w:rsidR="00537447" w:rsidRDefault="00537447">
      <w:pPr>
        <w:ind w:left="360"/>
      </w:pPr>
    </w:p>
    <w:p w:rsidR="00537447" w:rsidRPr="00BB13DF" w:rsidRDefault="00537447" w:rsidP="00287638">
      <w:pPr>
        <w:numPr>
          <w:ilvl w:val="0"/>
          <w:numId w:val="9"/>
        </w:numPr>
      </w:pPr>
      <w:r w:rsidRPr="00BB13DF">
        <w:t>Critério de desempate:</w:t>
      </w:r>
    </w:p>
    <w:p w:rsidR="00537447" w:rsidRPr="00BB13DF" w:rsidRDefault="00E27765" w:rsidP="00287638">
      <w:pPr>
        <w:numPr>
          <w:ilvl w:val="1"/>
          <w:numId w:val="9"/>
        </w:numPr>
      </w:pPr>
      <w:r w:rsidRPr="00BB13DF">
        <w:t>Posto a posto do último para o primeiro</w:t>
      </w:r>
      <w:r w:rsidR="00CC3B3B" w:rsidRPr="00BB13DF">
        <w:t>.</w:t>
      </w:r>
    </w:p>
    <w:p w:rsidR="00537447" w:rsidRPr="00BB13DF" w:rsidRDefault="00CC3B3B" w:rsidP="00287638">
      <w:pPr>
        <w:numPr>
          <w:ilvl w:val="1"/>
          <w:numId w:val="9"/>
        </w:numPr>
      </w:pPr>
      <w:r w:rsidRPr="00BB13DF">
        <w:t>Quem errar por ultimo perde</w:t>
      </w:r>
      <w:r w:rsidR="00D836A8" w:rsidRPr="00BB13DF">
        <w:t>.</w:t>
      </w:r>
    </w:p>
    <w:p w:rsidR="00E27765" w:rsidRPr="00BB13DF" w:rsidRDefault="00537447" w:rsidP="00D836A8">
      <w:pPr>
        <w:numPr>
          <w:ilvl w:val="1"/>
          <w:numId w:val="9"/>
        </w:numPr>
      </w:pPr>
      <w:proofErr w:type="spellStart"/>
      <w:r w:rsidRPr="00BB13DF">
        <w:t>Shooting</w:t>
      </w:r>
      <w:proofErr w:type="spellEnd"/>
      <w:r w:rsidRPr="00BB13DF">
        <w:t xml:space="preserve"> out. O </w:t>
      </w:r>
      <w:proofErr w:type="spellStart"/>
      <w:r w:rsidRPr="00BB13DF">
        <w:t>shooting</w:t>
      </w:r>
      <w:proofErr w:type="spellEnd"/>
      <w:r w:rsidRPr="00BB13DF">
        <w:t xml:space="preserve"> out será realizado em um dos postos a ser sorteado pela juria, utilizando apenas pratos duplos</w:t>
      </w:r>
      <w:r w:rsidR="00CC3B3B" w:rsidRPr="00BB13DF">
        <w:t>(3 ao tiro)</w:t>
      </w:r>
      <w:r w:rsidR="00FF073A" w:rsidRPr="00BB13DF">
        <w:t xml:space="preserve"> que podem ser diferentes dos atirados durante a prova</w:t>
      </w:r>
      <w:r w:rsidRPr="00BB13DF">
        <w:t>, repetindo-se tantas vezes quantas necessárias para que se possa declarar um vencedor.</w:t>
      </w:r>
    </w:p>
    <w:p w:rsidR="00D836A8" w:rsidRPr="00BB13DF" w:rsidRDefault="00D836A8" w:rsidP="00D836A8">
      <w:pPr>
        <w:numPr>
          <w:ilvl w:val="1"/>
          <w:numId w:val="9"/>
        </w:numPr>
      </w:pPr>
      <w:r w:rsidRPr="00BB13DF">
        <w:t>Os atiradores serão chamados duas vezes no intervalo de 1min, caso não se apresente em 5min após a segunda chamada perderá por WO.</w:t>
      </w:r>
    </w:p>
    <w:p w:rsidR="00D836A8" w:rsidRPr="00BB13DF" w:rsidRDefault="00D836A8" w:rsidP="00D836A8">
      <w:pPr>
        <w:numPr>
          <w:ilvl w:val="1"/>
          <w:numId w:val="9"/>
        </w:numPr>
      </w:pPr>
      <w:r w:rsidRPr="00BB13DF">
        <w:t>Caso não se apresentem os atiradores empata</w:t>
      </w:r>
      <w:r w:rsidR="00BB13DF" w:rsidRPr="00BB13DF">
        <w:t>dos valerá o critério de idade, vencerá o mais velho.</w:t>
      </w:r>
    </w:p>
    <w:p w:rsidR="00937BC9" w:rsidRDefault="00937BC9" w:rsidP="00937BC9">
      <w:pPr>
        <w:ind w:left="360"/>
      </w:pPr>
    </w:p>
    <w:p w:rsidR="00537447" w:rsidRDefault="00537447" w:rsidP="00287638">
      <w:pPr>
        <w:numPr>
          <w:ilvl w:val="0"/>
          <w:numId w:val="9"/>
        </w:numPr>
      </w:pPr>
      <w:r>
        <w:t>Organização da Prova:</w:t>
      </w:r>
    </w:p>
    <w:p w:rsidR="00537447" w:rsidRPr="000C4440" w:rsidRDefault="00537447" w:rsidP="00287638">
      <w:pPr>
        <w:numPr>
          <w:ilvl w:val="1"/>
          <w:numId w:val="9"/>
        </w:numPr>
      </w:pPr>
      <w:r>
        <w:t xml:space="preserve">O Ranking Estadual não é pelo sistema de </w:t>
      </w:r>
      <w:proofErr w:type="spellStart"/>
      <w:r w:rsidRPr="000B1368">
        <w:t>squad</w:t>
      </w:r>
      <w:proofErr w:type="spellEnd"/>
      <w:r w:rsidR="000B1368">
        <w:t xml:space="preserve">, ficando </w:t>
      </w:r>
      <w:r w:rsidR="000B1368" w:rsidRPr="000C4440">
        <w:t xml:space="preserve">a </w:t>
      </w:r>
      <w:r w:rsidR="00937BC9" w:rsidRPr="000C4440">
        <w:t xml:space="preserve">sequência </w:t>
      </w:r>
      <w:r w:rsidR="000B1368" w:rsidRPr="000C4440">
        <w:t>dos postos</w:t>
      </w:r>
      <w:r w:rsidRPr="000C4440">
        <w:t xml:space="preserve"> a atirar a cargo do atirador.</w:t>
      </w:r>
    </w:p>
    <w:p w:rsidR="00D90143" w:rsidRDefault="00D90143" w:rsidP="00287638">
      <w:pPr>
        <w:numPr>
          <w:ilvl w:val="1"/>
          <w:numId w:val="9"/>
        </w:numPr>
      </w:pPr>
      <w:r>
        <w:t>Recomenda-se aos atiradores cederem a preferência àqueles que apresentarem dificuldades em função das suas condições físicas.</w:t>
      </w:r>
    </w:p>
    <w:p w:rsidR="00537447" w:rsidRPr="003F660D" w:rsidRDefault="00537447" w:rsidP="00287638">
      <w:pPr>
        <w:numPr>
          <w:ilvl w:val="1"/>
          <w:numId w:val="9"/>
        </w:numPr>
      </w:pPr>
      <w:r>
        <w:t>Cada participante, em cada posto, atirará os pratos duplos logo após haver atirado os seus pratos simples.</w:t>
      </w:r>
    </w:p>
    <w:p w:rsidR="00574F9F" w:rsidRPr="003F660D" w:rsidRDefault="00574F9F" w:rsidP="00287638">
      <w:pPr>
        <w:numPr>
          <w:ilvl w:val="1"/>
          <w:numId w:val="9"/>
        </w:numPr>
      </w:pPr>
      <w:r w:rsidRPr="003F660D">
        <w:t>Recomenda-se aos atiradores não postergarem sua participação para não alongar o horário de término da prova.</w:t>
      </w:r>
    </w:p>
    <w:p w:rsidR="00537447" w:rsidRDefault="00537447">
      <w:pPr>
        <w:ind w:left="360"/>
      </w:pPr>
    </w:p>
    <w:p w:rsidR="00537447" w:rsidRDefault="00537447" w:rsidP="00287638">
      <w:pPr>
        <w:numPr>
          <w:ilvl w:val="0"/>
          <w:numId w:val="9"/>
        </w:numPr>
      </w:pPr>
      <w:r>
        <w:t>Nível de dificuldade – Além do estabelecido no Regulamento da FITASC deverá ser mantido o atual.</w:t>
      </w:r>
    </w:p>
    <w:p w:rsidR="00537447" w:rsidRDefault="00537447" w:rsidP="00287638">
      <w:pPr>
        <w:numPr>
          <w:ilvl w:val="1"/>
          <w:numId w:val="9"/>
        </w:numPr>
      </w:pPr>
      <w:r>
        <w:t>As trajetórias devem ser bem definidas, de fácil visualização e que permitam a um atirador mediano dar dois tiros.</w:t>
      </w:r>
    </w:p>
    <w:p w:rsidR="00537447" w:rsidRDefault="00537447" w:rsidP="00287638">
      <w:pPr>
        <w:numPr>
          <w:ilvl w:val="1"/>
          <w:numId w:val="9"/>
        </w:numPr>
      </w:pPr>
      <w:r>
        <w:t>Pratos simultâneos de duas máquinas diferentes só poderão ser empregados quando largados pelo mesmo operador, ou quando disparados eletricamente.</w:t>
      </w:r>
    </w:p>
    <w:p w:rsidR="00537447" w:rsidRDefault="00537447" w:rsidP="00287638">
      <w:pPr>
        <w:numPr>
          <w:ilvl w:val="1"/>
          <w:numId w:val="9"/>
        </w:numPr>
      </w:pPr>
      <w:r>
        <w:t>Doublés “</w:t>
      </w:r>
      <w:r w:rsidRPr="00012426">
        <w:rPr>
          <w:lang w:val="fr-FR"/>
        </w:rPr>
        <w:t>Rafale</w:t>
      </w:r>
      <w:r>
        <w:t>” poderão ser empregados pelos clubes que dispuserem de máquinas automáticas.</w:t>
      </w:r>
    </w:p>
    <w:sectPr w:rsidR="00537447" w:rsidSect="00450EC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1F8F752"/>
    <w:name w:val="WW8Num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A4457B"/>
    <w:multiLevelType w:val="hybridMultilevel"/>
    <w:tmpl w:val="673010E8"/>
    <w:lvl w:ilvl="0" w:tplc="44E434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67613"/>
    <w:multiLevelType w:val="hybridMultilevel"/>
    <w:tmpl w:val="23F826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46B5E"/>
    <w:multiLevelType w:val="hybridMultilevel"/>
    <w:tmpl w:val="6C266420"/>
    <w:lvl w:ilvl="0" w:tplc="810C2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E26E0"/>
    <w:multiLevelType w:val="hybridMultilevel"/>
    <w:tmpl w:val="B9C2F442"/>
    <w:lvl w:ilvl="0" w:tplc="B290D6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F3F76"/>
    <w:multiLevelType w:val="multilevel"/>
    <w:tmpl w:val="30C8AF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F0F26D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12426"/>
    <w:rsid w:val="00012426"/>
    <w:rsid w:val="00061A30"/>
    <w:rsid w:val="000970F6"/>
    <w:rsid w:val="000B1368"/>
    <w:rsid w:val="000C4440"/>
    <w:rsid w:val="000D48FA"/>
    <w:rsid w:val="0015795C"/>
    <w:rsid w:val="00216763"/>
    <w:rsid w:val="00287638"/>
    <w:rsid w:val="00311694"/>
    <w:rsid w:val="003F660D"/>
    <w:rsid w:val="004037C3"/>
    <w:rsid w:val="00450EC5"/>
    <w:rsid w:val="0052614C"/>
    <w:rsid w:val="00537447"/>
    <w:rsid w:val="00561FD1"/>
    <w:rsid w:val="00574F9F"/>
    <w:rsid w:val="00641AEB"/>
    <w:rsid w:val="0078315A"/>
    <w:rsid w:val="00937BC9"/>
    <w:rsid w:val="00995A29"/>
    <w:rsid w:val="009C2529"/>
    <w:rsid w:val="00A2222C"/>
    <w:rsid w:val="00AF20E6"/>
    <w:rsid w:val="00BB13DF"/>
    <w:rsid w:val="00C16C49"/>
    <w:rsid w:val="00C36660"/>
    <w:rsid w:val="00C67547"/>
    <w:rsid w:val="00CC3B3B"/>
    <w:rsid w:val="00CD7DD5"/>
    <w:rsid w:val="00D836A8"/>
    <w:rsid w:val="00D90143"/>
    <w:rsid w:val="00E27765"/>
    <w:rsid w:val="00EC0663"/>
    <w:rsid w:val="00ED5C93"/>
    <w:rsid w:val="00FC0169"/>
    <w:rsid w:val="00FF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C5"/>
    <w:pPr>
      <w:widowControl w:val="0"/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50EC5"/>
  </w:style>
  <w:style w:type="character" w:customStyle="1" w:styleId="Fontepargpadro1">
    <w:name w:val="Fonte parág. padrão1"/>
    <w:rsid w:val="00450EC5"/>
  </w:style>
  <w:style w:type="paragraph" w:customStyle="1" w:styleId="Ttulo1">
    <w:name w:val="Título1"/>
    <w:basedOn w:val="Normal"/>
    <w:next w:val="Corpodetexto"/>
    <w:rsid w:val="00450EC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450EC5"/>
    <w:pPr>
      <w:spacing w:after="120"/>
    </w:pPr>
  </w:style>
  <w:style w:type="paragraph" w:styleId="Lista">
    <w:name w:val="List"/>
    <w:basedOn w:val="Corpodetexto"/>
    <w:rsid w:val="00450EC5"/>
    <w:rPr>
      <w:rFonts w:cs="Tahoma"/>
    </w:rPr>
  </w:style>
  <w:style w:type="paragraph" w:customStyle="1" w:styleId="Legenda1">
    <w:name w:val="Legenda1"/>
    <w:basedOn w:val="Normal"/>
    <w:rsid w:val="00450E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450E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77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76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67B89-0734-498E-9C72-2F31DACC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Amaro</dc:creator>
  <cp:lastModifiedBy>mmarisa</cp:lastModifiedBy>
  <cp:revision>4</cp:revision>
  <cp:lastPrinted>2017-12-01T12:09:00Z</cp:lastPrinted>
  <dcterms:created xsi:type="dcterms:W3CDTF">2019-01-15T12:32:00Z</dcterms:created>
  <dcterms:modified xsi:type="dcterms:W3CDTF">2019-01-22T14:08:00Z</dcterms:modified>
</cp:coreProperties>
</file>